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EEC00" w14:textId="77777777" w:rsidR="001D266C" w:rsidRPr="00CD6760" w:rsidRDefault="001E42C2" w:rsidP="00CD6760">
      <w:pPr>
        <w:spacing w:line="5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bookmarkStart w:id="0" w:name="u30d770e0"/>
      <w:r w:rsidRPr="00CD6760">
        <w:rPr>
          <w:rFonts w:ascii="宋体" w:hAnsi="宋体" w:hint="eastAsia"/>
          <w:sz w:val="28"/>
          <w:szCs w:val="28"/>
        </w:rPr>
        <w:t>崇</w:t>
      </w:r>
      <w:proofErr w:type="gramStart"/>
      <w:r w:rsidRPr="00CD6760">
        <w:rPr>
          <w:rFonts w:ascii="宋体" w:hAnsi="宋体" w:hint="eastAsia"/>
          <w:sz w:val="28"/>
          <w:szCs w:val="28"/>
        </w:rPr>
        <w:t>研</w:t>
      </w:r>
      <w:proofErr w:type="gramEnd"/>
      <w:r w:rsidRPr="00CD6760">
        <w:rPr>
          <w:rFonts w:ascii="宋体" w:hAnsi="宋体" w:hint="eastAsia"/>
          <w:sz w:val="28"/>
          <w:szCs w:val="28"/>
        </w:rPr>
        <w:t>知识工程系统基于</w:t>
      </w:r>
      <w:proofErr w:type="spellStart"/>
      <w:r w:rsidRPr="00CD6760">
        <w:rPr>
          <w:rFonts w:ascii="宋体" w:hAnsi="宋体" w:hint="eastAsia"/>
          <w:sz w:val="28"/>
          <w:szCs w:val="28"/>
        </w:rPr>
        <w:t>KaaS</w:t>
      </w:r>
      <w:proofErr w:type="spellEnd"/>
      <w:r w:rsidRPr="00CD6760">
        <w:rPr>
          <w:rFonts w:ascii="宋体" w:hAnsi="宋体" w:hint="eastAsia"/>
          <w:sz w:val="28"/>
          <w:szCs w:val="28"/>
        </w:rPr>
        <w:t>（</w:t>
      </w:r>
      <w:r w:rsidRPr="00CD6760">
        <w:rPr>
          <w:rFonts w:ascii="宋体" w:hAnsi="宋体" w:hint="eastAsia"/>
          <w:sz w:val="28"/>
          <w:szCs w:val="28"/>
        </w:rPr>
        <w:t xml:space="preserve">Knowledge as a </w:t>
      </w:r>
      <w:r w:rsidRPr="00CD6760">
        <w:rPr>
          <w:rFonts w:ascii="宋体" w:hAnsi="宋体" w:hint="eastAsia"/>
          <w:sz w:val="28"/>
          <w:szCs w:val="28"/>
        </w:rPr>
        <w:t>Service</w:t>
      </w:r>
      <w:r w:rsidRPr="00CD6760">
        <w:rPr>
          <w:rFonts w:ascii="宋体" w:hAnsi="宋体" w:hint="eastAsia"/>
          <w:sz w:val="28"/>
          <w:szCs w:val="28"/>
        </w:rPr>
        <w:t>，知识即服务），通过建立知识树体系结构，将各类数据资源进行整合与优化处理，平台知识覆盖领域广泛，数据库系统包括科学技术、工程制造、文献数据、标准数据、航空航天航海以及兵工电子六大板块，希望能够帮助广大用户在科技创新的道路上更上一层楼。</w:t>
      </w:r>
    </w:p>
    <w:p w14:paraId="1480A953" w14:textId="77777777" w:rsidR="001D266C" w:rsidRPr="00CD6760" w:rsidRDefault="001E42C2" w:rsidP="00CD6760">
      <w:pPr>
        <w:spacing w:line="500" w:lineRule="exact"/>
        <w:jc w:val="left"/>
        <w:rPr>
          <w:rFonts w:ascii="宋体" w:hAnsi="宋体"/>
          <w:sz w:val="28"/>
          <w:szCs w:val="28"/>
        </w:rPr>
      </w:pPr>
      <w:bookmarkStart w:id="1" w:name="p8AJg"/>
      <w:bookmarkEnd w:id="0"/>
      <w:r w:rsidRPr="00CD6760">
        <w:rPr>
          <w:rFonts w:ascii="宋体" w:hAnsi="宋体" w:hint="eastAsia"/>
          <w:sz w:val="28"/>
          <w:szCs w:val="28"/>
        </w:rPr>
        <w:t>科学技术</w:t>
      </w:r>
      <w:r w:rsidRPr="00CD6760">
        <w:rPr>
          <w:rFonts w:ascii="宋体" w:hAnsi="宋体" w:hint="eastAsia"/>
          <w:sz w:val="28"/>
          <w:szCs w:val="28"/>
        </w:rPr>
        <w:t>:</w:t>
      </w:r>
    </w:p>
    <w:p w14:paraId="26EC8928" w14:textId="77777777" w:rsidR="001D266C" w:rsidRPr="00CD6760" w:rsidRDefault="001E42C2" w:rsidP="00CD6760">
      <w:pPr>
        <w:spacing w:line="5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bookmarkStart w:id="2" w:name="u987a3a44"/>
      <w:bookmarkEnd w:id="1"/>
      <w:r w:rsidRPr="00CD6760">
        <w:rPr>
          <w:rFonts w:ascii="宋体" w:hAnsi="宋体" w:hint="eastAsia"/>
          <w:sz w:val="28"/>
          <w:szCs w:val="28"/>
        </w:rPr>
        <w:t>《工程技术手册》内容覆盖航空机械、化学、结构工程、材料科学等多个领域，共计</w:t>
      </w:r>
      <w:r w:rsidRPr="00CD6760">
        <w:rPr>
          <w:rFonts w:ascii="宋体" w:hAnsi="宋体" w:hint="eastAsia"/>
          <w:sz w:val="28"/>
          <w:szCs w:val="28"/>
        </w:rPr>
        <w:t>1500</w:t>
      </w:r>
      <w:r w:rsidRPr="00CD6760">
        <w:rPr>
          <w:rFonts w:ascii="宋体" w:hAnsi="宋体" w:hint="eastAsia"/>
          <w:sz w:val="28"/>
          <w:szCs w:val="28"/>
        </w:rPr>
        <w:t>多篇技术总结文档，向工程设计人员提供经验性数据处理方法及设计问题解决方案。</w:t>
      </w:r>
    </w:p>
    <w:p w14:paraId="5B567941" w14:textId="77777777" w:rsidR="001D266C" w:rsidRPr="00CD6760" w:rsidRDefault="001E42C2" w:rsidP="00CD6760">
      <w:pPr>
        <w:spacing w:line="5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bookmarkStart w:id="3" w:name="u3f7c9ccb"/>
      <w:bookmarkEnd w:id="2"/>
      <w:r w:rsidRPr="00CD6760">
        <w:rPr>
          <w:rFonts w:ascii="宋体" w:hAnsi="宋体" w:hint="eastAsia"/>
          <w:sz w:val="28"/>
          <w:szCs w:val="28"/>
        </w:rPr>
        <w:t>《材料工程手册》主要包括了金属材料、有机材料、复合材料等各种工艺技术，如焊接、喷涂、铸造、热处理等加工工艺，以及材料的表征、测试、设计、评估等技术详解资料。总计</w:t>
      </w:r>
      <w:r w:rsidRPr="00CD6760">
        <w:rPr>
          <w:rFonts w:ascii="宋体" w:hAnsi="宋体" w:hint="eastAsia"/>
          <w:sz w:val="28"/>
          <w:szCs w:val="28"/>
        </w:rPr>
        <w:t>2900</w:t>
      </w:r>
      <w:r w:rsidRPr="00CD6760">
        <w:rPr>
          <w:rFonts w:ascii="宋体" w:hAnsi="宋体" w:hint="eastAsia"/>
          <w:sz w:val="28"/>
          <w:szCs w:val="28"/>
        </w:rPr>
        <w:t>多篇技术文章可供查阅，为材料领域的科技工作者提供可快速检索的手册查询，节约大量的检索时间。</w:t>
      </w:r>
    </w:p>
    <w:p w14:paraId="1F769585" w14:textId="77777777" w:rsidR="001D266C" w:rsidRPr="00CD6760" w:rsidRDefault="001E42C2" w:rsidP="00CD6760">
      <w:pPr>
        <w:spacing w:line="5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bookmarkStart w:id="4" w:name="uc288ac32"/>
      <w:bookmarkEnd w:id="3"/>
      <w:r w:rsidRPr="00CD6760">
        <w:rPr>
          <w:rFonts w:ascii="宋体" w:hAnsi="宋体" w:hint="eastAsia"/>
          <w:sz w:val="28"/>
          <w:szCs w:val="28"/>
        </w:rPr>
        <w:t>《自然科学手册》主要针对自然科学领域的研究文献进行了归类，包含有物理基础理论、凝聚态物质、物理</w:t>
      </w:r>
      <w:r w:rsidRPr="00CD6760">
        <w:rPr>
          <w:rFonts w:ascii="宋体" w:hAnsi="宋体" w:hint="eastAsia"/>
          <w:sz w:val="28"/>
          <w:szCs w:val="28"/>
        </w:rPr>
        <w:t>化学、地球物理、生物物理、材料基础等各种专业性</w:t>
      </w:r>
      <w:proofErr w:type="gramStart"/>
      <w:r w:rsidRPr="00CD6760">
        <w:rPr>
          <w:rFonts w:ascii="宋体" w:hAnsi="宋体" w:hint="eastAsia"/>
          <w:sz w:val="28"/>
          <w:szCs w:val="28"/>
        </w:rPr>
        <w:t>版块</w:t>
      </w:r>
      <w:proofErr w:type="gramEnd"/>
      <w:r w:rsidRPr="00CD6760">
        <w:rPr>
          <w:rFonts w:ascii="宋体" w:hAnsi="宋体" w:hint="eastAsia"/>
          <w:sz w:val="28"/>
          <w:szCs w:val="28"/>
        </w:rPr>
        <w:t>内容，共计约</w:t>
      </w:r>
      <w:r w:rsidRPr="00CD6760">
        <w:rPr>
          <w:rFonts w:ascii="宋体" w:hAnsi="宋体" w:hint="eastAsia"/>
          <w:sz w:val="28"/>
          <w:szCs w:val="28"/>
        </w:rPr>
        <w:t>15.5</w:t>
      </w:r>
      <w:r w:rsidRPr="00CD6760">
        <w:rPr>
          <w:rFonts w:ascii="宋体" w:hAnsi="宋体" w:hint="eastAsia"/>
          <w:sz w:val="28"/>
          <w:szCs w:val="28"/>
        </w:rPr>
        <w:t>万，为相关领域的研究者提供强有力的查询服务支持。</w:t>
      </w:r>
    </w:p>
    <w:p w14:paraId="2352E02B" w14:textId="77777777" w:rsidR="001D266C" w:rsidRPr="00CD6760" w:rsidRDefault="001E42C2" w:rsidP="00CD6760">
      <w:pPr>
        <w:spacing w:line="5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bookmarkStart w:id="5" w:name="u101a975a"/>
      <w:bookmarkEnd w:id="4"/>
      <w:r w:rsidRPr="00CD6760">
        <w:rPr>
          <w:rFonts w:ascii="宋体" w:hAnsi="宋体" w:hint="eastAsia"/>
          <w:sz w:val="28"/>
          <w:szCs w:val="28"/>
        </w:rPr>
        <w:t>《失效分析案例手册》主要针对航空航天、机械、能源、建筑、医疗器械等设备和产品组件的失效分析案例集合，共计</w:t>
      </w:r>
      <w:r w:rsidRPr="00CD6760">
        <w:rPr>
          <w:rFonts w:ascii="宋体" w:hAnsi="宋体" w:hint="eastAsia"/>
          <w:sz w:val="28"/>
          <w:szCs w:val="28"/>
        </w:rPr>
        <w:t>3300</w:t>
      </w:r>
      <w:r w:rsidRPr="00CD6760">
        <w:rPr>
          <w:rFonts w:ascii="宋体" w:hAnsi="宋体" w:hint="eastAsia"/>
          <w:sz w:val="28"/>
          <w:szCs w:val="28"/>
        </w:rPr>
        <w:t>多篇技术总结文件可供各领域研究人员参考。</w:t>
      </w:r>
    </w:p>
    <w:p w14:paraId="3D6E84B9" w14:textId="77777777" w:rsidR="001D266C" w:rsidRPr="00CD6760" w:rsidRDefault="001E42C2" w:rsidP="00CD6760">
      <w:pPr>
        <w:spacing w:line="500" w:lineRule="exact"/>
        <w:jc w:val="left"/>
        <w:rPr>
          <w:rFonts w:ascii="宋体" w:hAnsi="宋体"/>
          <w:sz w:val="28"/>
          <w:szCs w:val="28"/>
        </w:rPr>
      </w:pPr>
      <w:bookmarkStart w:id="6" w:name="YKJcG"/>
      <w:bookmarkEnd w:id="5"/>
      <w:r w:rsidRPr="00CD6760">
        <w:rPr>
          <w:rFonts w:ascii="宋体" w:hAnsi="宋体" w:hint="eastAsia"/>
          <w:sz w:val="28"/>
          <w:szCs w:val="28"/>
        </w:rPr>
        <w:t>工程制造</w:t>
      </w:r>
      <w:r w:rsidRPr="00CD6760">
        <w:rPr>
          <w:rFonts w:ascii="宋体" w:hAnsi="宋体" w:hint="eastAsia"/>
          <w:sz w:val="28"/>
          <w:szCs w:val="28"/>
        </w:rPr>
        <w:t>:</w:t>
      </w:r>
    </w:p>
    <w:p w14:paraId="53E68266" w14:textId="77777777" w:rsidR="001D266C" w:rsidRPr="00CD6760" w:rsidRDefault="001E42C2" w:rsidP="00CD6760">
      <w:pPr>
        <w:spacing w:line="5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bookmarkStart w:id="7" w:name="ucf152429"/>
      <w:bookmarkEnd w:id="6"/>
      <w:r w:rsidRPr="00CD6760">
        <w:rPr>
          <w:rFonts w:ascii="宋体" w:hAnsi="宋体" w:hint="eastAsia"/>
          <w:sz w:val="28"/>
          <w:szCs w:val="28"/>
        </w:rPr>
        <w:t>《产品模型库》该库拥有机械零部件、制造工程、电子元件、光学元器件、真空元件、电气工程、土木工程等领域工程制造零部件的基本信息，共计</w:t>
      </w:r>
      <w:r w:rsidRPr="00CD6760">
        <w:rPr>
          <w:rFonts w:ascii="宋体" w:hAnsi="宋体" w:hint="eastAsia"/>
          <w:sz w:val="28"/>
          <w:szCs w:val="28"/>
        </w:rPr>
        <w:t>170</w:t>
      </w:r>
      <w:r w:rsidRPr="00CD6760">
        <w:rPr>
          <w:rFonts w:ascii="宋体" w:hAnsi="宋体" w:hint="eastAsia"/>
          <w:sz w:val="28"/>
          <w:szCs w:val="28"/>
        </w:rPr>
        <w:t>多万，包含有相关部件的尺寸大小，生产厂家，</w:t>
      </w:r>
      <w:r w:rsidRPr="00CD6760">
        <w:rPr>
          <w:rFonts w:ascii="宋体" w:hAnsi="宋体" w:hint="eastAsia"/>
          <w:sz w:val="28"/>
          <w:szCs w:val="28"/>
        </w:rPr>
        <w:t>3D</w:t>
      </w:r>
      <w:r w:rsidRPr="00CD6760">
        <w:rPr>
          <w:rFonts w:ascii="宋体" w:hAnsi="宋体" w:hint="eastAsia"/>
          <w:sz w:val="28"/>
          <w:szCs w:val="28"/>
        </w:rPr>
        <w:t>模型数据等，可导入</w:t>
      </w:r>
      <w:r w:rsidRPr="00CD6760">
        <w:rPr>
          <w:rFonts w:ascii="宋体" w:hAnsi="宋体" w:hint="eastAsia"/>
          <w:sz w:val="28"/>
          <w:szCs w:val="28"/>
        </w:rPr>
        <w:t>CAD</w:t>
      </w:r>
      <w:r w:rsidRPr="00CD6760">
        <w:rPr>
          <w:rFonts w:ascii="宋体" w:hAnsi="宋体" w:hint="eastAsia"/>
          <w:sz w:val="28"/>
          <w:szCs w:val="28"/>
        </w:rPr>
        <w:t>软件直接进行设计加工</w:t>
      </w:r>
      <w:r w:rsidRPr="00CD6760">
        <w:rPr>
          <w:rFonts w:ascii="宋体" w:hAnsi="宋体" w:hint="eastAsia"/>
          <w:sz w:val="28"/>
          <w:szCs w:val="28"/>
        </w:rPr>
        <w:t>处理，为生产制造或设计改进提供参考辅助。</w:t>
      </w:r>
    </w:p>
    <w:p w14:paraId="4D25710D" w14:textId="77777777" w:rsidR="001D266C" w:rsidRPr="00CD6760" w:rsidRDefault="001E42C2" w:rsidP="00CD6760">
      <w:pPr>
        <w:spacing w:line="500" w:lineRule="exact"/>
        <w:jc w:val="left"/>
        <w:rPr>
          <w:rFonts w:ascii="宋体" w:hAnsi="宋体"/>
          <w:sz w:val="28"/>
          <w:szCs w:val="28"/>
        </w:rPr>
      </w:pPr>
      <w:bookmarkStart w:id="8" w:name="ZAQN2"/>
      <w:bookmarkEnd w:id="7"/>
      <w:r w:rsidRPr="00CD6760">
        <w:rPr>
          <w:rFonts w:ascii="宋体" w:hAnsi="宋体" w:hint="eastAsia"/>
          <w:sz w:val="28"/>
          <w:szCs w:val="28"/>
        </w:rPr>
        <w:lastRenderedPageBreak/>
        <w:t>文献数据</w:t>
      </w:r>
      <w:r w:rsidRPr="00CD6760">
        <w:rPr>
          <w:rFonts w:ascii="宋体" w:hAnsi="宋体" w:hint="eastAsia"/>
          <w:sz w:val="28"/>
          <w:szCs w:val="28"/>
        </w:rPr>
        <w:t>:</w:t>
      </w:r>
    </w:p>
    <w:p w14:paraId="306ECC13" w14:textId="77777777" w:rsidR="001D266C" w:rsidRPr="00CD6760" w:rsidRDefault="001E42C2" w:rsidP="00CD6760">
      <w:pPr>
        <w:spacing w:line="5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bookmarkStart w:id="9" w:name="u7829aa55"/>
      <w:bookmarkEnd w:id="8"/>
      <w:r w:rsidRPr="00CD6760">
        <w:rPr>
          <w:rFonts w:ascii="宋体" w:hAnsi="宋体" w:hint="eastAsia"/>
          <w:sz w:val="28"/>
          <w:szCs w:val="28"/>
        </w:rPr>
        <w:t>《科技报告库》拥有</w:t>
      </w:r>
      <w:r w:rsidRPr="00CD6760">
        <w:rPr>
          <w:rFonts w:ascii="宋体" w:hAnsi="宋体" w:hint="eastAsia"/>
          <w:sz w:val="28"/>
          <w:szCs w:val="28"/>
        </w:rPr>
        <w:t>260</w:t>
      </w:r>
      <w:r w:rsidRPr="00CD6760">
        <w:rPr>
          <w:rFonts w:ascii="宋体" w:hAnsi="宋体" w:hint="eastAsia"/>
          <w:sz w:val="28"/>
          <w:szCs w:val="28"/>
        </w:rPr>
        <w:t>多万篇涵盖论文、专利、技术说明、会议记录、杂志文章等多种文件类型得科技报告，主要来源于美国政府四大科技报告（</w:t>
      </w:r>
      <w:r w:rsidRPr="00CD6760">
        <w:rPr>
          <w:rFonts w:ascii="宋体" w:hAnsi="宋体" w:hint="eastAsia"/>
          <w:sz w:val="28"/>
          <w:szCs w:val="28"/>
        </w:rPr>
        <w:t>AD, DE, NASA, PB</w:t>
      </w:r>
      <w:r w:rsidRPr="00CD6760">
        <w:rPr>
          <w:rFonts w:ascii="宋体" w:hAnsi="宋体" w:hint="eastAsia"/>
          <w:sz w:val="28"/>
          <w:szCs w:val="28"/>
        </w:rPr>
        <w:t>），涉及物理、化学、医学、材料学、信息学等诸多学科领域，为研究国外科技状况提供资料。</w:t>
      </w:r>
    </w:p>
    <w:p w14:paraId="2597D244" w14:textId="77777777" w:rsidR="001D266C" w:rsidRPr="00CD6760" w:rsidRDefault="001E42C2" w:rsidP="00CD6760">
      <w:pPr>
        <w:spacing w:line="5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bookmarkStart w:id="10" w:name="ua941fcb3"/>
      <w:bookmarkEnd w:id="9"/>
      <w:r w:rsidRPr="00CD6760">
        <w:rPr>
          <w:rFonts w:ascii="宋体" w:hAnsi="宋体" w:hint="eastAsia"/>
          <w:sz w:val="28"/>
          <w:szCs w:val="28"/>
        </w:rPr>
        <w:t>《学位论文库》来自哈佛大学、</w:t>
      </w:r>
      <w:r w:rsidRPr="00CD6760">
        <w:rPr>
          <w:rFonts w:ascii="宋体" w:hAnsi="宋体" w:hint="eastAsia"/>
          <w:sz w:val="28"/>
          <w:szCs w:val="28"/>
        </w:rPr>
        <w:t>MIT</w:t>
      </w:r>
      <w:r w:rsidRPr="00CD6760">
        <w:rPr>
          <w:rFonts w:ascii="宋体" w:hAnsi="宋体" w:hint="eastAsia"/>
          <w:sz w:val="28"/>
          <w:szCs w:val="28"/>
        </w:rPr>
        <w:t>等全球几千所著名大学的学位论文，主要从分散在国外各大学的开源学位论文平台上获取，对数据资源进行了整合，包含了</w:t>
      </w:r>
      <w:r w:rsidRPr="00CD6760">
        <w:rPr>
          <w:rFonts w:ascii="宋体" w:hAnsi="宋体" w:hint="eastAsia"/>
          <w:sz w:val="28"/>
          <w:szCs w:val="28"/>
        </w:rPr>
        <w:t>180</w:t>
      </w:r>
      <w:r w:rsidRPr="00CD6760">
        <w:rPr>
          <w:rFonts w:ascii="宋体" w:hAnsi="宋体" w:hint="eastAsia"/>
          <w:sz w:val="28"/>
          <w:szCs w:val="28"/>
        </w:rPr>
        <w:t>多万篇学位论文相信信息，其中</w:t>
      </w:r>
      <w:r w:rsidRPr="00CD6760">
        <w:rPr>
          <w:rFonts w:ascii="宋体" w:hAnsi="宋体" w:hint="eastAsia"/>
          <w:sz w:val="28"/>
          <w:szCs w:val="28"/>
        </w:rPr>
        <w:t>60</w:t>
      </w:r>
      <w:r w:rsidRPr="00CD6760">
        <w:rPr>
          <w:rFonts w:ascii="宋体" w:hAnsi="宋体" w:hint="eastAsia"/>
          <w:sz w:val="28"/>
          <w:szCs w:val="28"/>
        </w:rPr>
        <w:t>多万篇拥有全文。</w:t>
      </w:r>
    </w:p>
    <w:p w14:paraId="4C6A3A9E" w14:textId="77777777" w:rsidR="001D266C" w:rsidRPr="00CD6760" w:rsidRDefault="001E42C2" w:rsidP="00CD6760">
      <w:pPr>
        <w:spacing w:line="500" w:lineRule="exact"/>
        <w:jc w:val="left"/>
        <w:rPr>
          <w:rFonts w:ascii="宋体" w:hAnsi="宋体"/>
          <w:sz w:val="28"/>
          <w:szCs w:val="28"/>
        </w:rPr>
      </w:pPr>
      <w:bookmarkStart w:id="11" w:name="XOXhc"/>
      <w:bookmarkEnd w:id="10"/>
      <w:r w:rsidRPr="00CD6760">
        <w:rPr>
          <w:rFonts w:ascii="宋体" w:hAnsi="宋体" w:hint="eastAsia"/>
          <w:sz w:val="28"/>
          <w:szCs w:val="28"/>
        </w:rPr>
        <w:t>标准数据</w:t>
      </w:r>
      <w:r w:rsidRPr="00CD6760">
        <w:rPr>
          <w:rFonts w:ascii="宋体" w:hAnsi="宋体" w:hint="eastAsia"/>
          <w:sz w:val="28"/>
          <w:szCs w:val="28"/>
        </w:rPr>
        <w:t>:</w:t>
      </w:r>
    </w:p>
    <w:p w14:paraId="225796EB" w14:textId="77777777" w:rsidR="001D266C" w:rsidRPr="00CD6760" w:rsidRDefault="001E42C2" w:rsidP="00CD6760">
      <w:pPr>
        <w:spacing w:line="5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bookmarkStart w:id="12" w:name="u6d7aab5d"/>
      <w:bookmarkEnd w:id="11"/>
      <w:r w:rsidRPr="00CD6760">
        <w:rPr>
          <w:rFonts w:ascii="宋体" w:hAnsi="宋体" w:hint="eastAsia"/>
          <w:sz w:val="28"/>
          <w:szCs w:val="28"/>
        </w:rPr>
        <w:t>《通用标准库》数据量达到</w:t>
      </w:r>
      <w:r w:rsidRPr="00CD6760">
        <w:rPr>
          <w:rFonts w:ascii="宋体" w:hAnsi="宋体" w:hint="eastAsia"/>
          <w:sz w:val="28"/>
          <w:szCs w:val="28"/>
        </w:rPr>
        <w:t>222317</w:t>
      </w:r>
      <w:r w:rsidRPr="00CD6760">
        <w:rPr>
          <w:rFonts w:ascii="宋体" w:hAnsi="宋体" w:hint="eastAsia"/>
          <w:sz w:val="28"/>
          <w:szCs w:val="28"/>
        </w:rPr>
        <w:t>条，包含有如</w:t>
      </w:r>
      <w:r w:rsidRPr="00CD6760">
        <w:rPr>
          <w:rFonts w:ascii="宋体" w:hAnsi="宋体" w:hint="eastAsia"/>
          <w:sz w:val="28"/>
          <w:szCs w:val="28"/>
        </w:rPr>
        <w:t>ASTM</w:t>
      </w:r>
      <w:r w:rsidRPr="00CD6760">
        <w:rPr>
          <w:rFonts w:ascii="宋体" w:hAnsi="宋体" w:hint="eastAsia"/>
          <w:sz w:val="28"/>
          <w:szCs w:val="28"/>
        </w:rPr>
        <w:t>、</w:t>
      </w:r>
      <w:r w:rsidRPr="00CD6760">
        <w:rPr>
          <w:rFonts w:ascii="宋体" w:hAnsi="宋体" w:hint="eastAsia"/>
          <w:sz w:val="28"/>
          <w:szCs w:val="28"/>
        </w:rPr>
        <w:t>ISO</w:t>
      </w:r>
      <w:r w:rsidRPr="00CD6760">
        <w:rPr>
          <w:rFonts w:ascii="宋体" w:hAnsi="宋体" w:hint="eastAsia"/>
          <w:sz w:val="28"/>
          <w:szCs w:val="28"/>
        </w:rPr>
        <w:t>、</w:t>
      </w:r>
      <w:r w:rsidRPr="00CD6760">
        <w:rPr>
          <w:rFonts w:ascii="宋体" w:hAnsi="宋体" w:hint="eastAsia"/>
          <w:sz w:val="28"/>
          <w:szCs w:val="28"/>
        </w:rPr>
        <w:t>IEEE</w:t>
      </w:r>
      <w:r w:rsidRPr="00CD6760">
        <w:rPr>
          <w:rFonts w:ascii="宋体" w:hAnsi="宋体" w:hint="eastAsia"/>
          <w:sz w:val="28"/>
          <w:szCs w:val="28"/>
        </w:rPr>
        <w:t>等众多著名机构、系统、协会、组织的标准，能完整揭示国外</w:t>
      </w:r>
      <w:proofErr w:type="gramStart"/>
      <w:r w:rsidRPr="00CD6760">
        <w:rPr>
          <w:rFonts w:ascii="宋体" w:hAnsi="宋体" w:hint="eastAsia"/>
          <w:sz w:val="28"/>
          <w:szCs w:val="28"/>
        </w:rPr>
        <w:t>科学技术</w:t>
      </w:r>
      <w:proofErr w:type="gramEnd"/>
      <w:r w:rsidRPr="00CD6760">
        <w:rPr>
          <w:rFonts w:ascii="宋体" w:hAnsi="宋体" w:hint="eastAsia"/>
          <w:sz w:val="28"/>
          <w:szCs w:val="28"/>
        </w:rPr>
        <w:t>和实践的总结性成果，对相关行业领域的发展能起到较大的促进作用。</w:t>
      </w:r>
    </w:p>
    <w:p w14:paraId="15456ED8" w14:textId="77777777" w:rsidR="001D266C" w:rsidRPr="00CD6760" w:rsidRDefault="001E42C2" w:rsidP="00CD6760">
      <w:pPr>
        <w:spacing w:line="5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bookmarkStart w:id="13" w:name="ud12ca27b"/>
      <w:bookmarkEnd w:id="12"/>
      <w:r w:rsidRPr="00CD6760">
        <w:rPr>
          <w:rFonts w:ascii="宋体" w:hAnsi="宋体" w:hint="eastAsia"/>
          <w:sz w:val="28"/>
          <w:szCs w:val="28"/>
        </w:rPr>
        <w:t>《军用标准库》主要包含有美军陆海空军军需品各方面的物资使用及验收标准，为了解美军信息提供研究资料，数据量达</w:t>
      </w:r>
      <w:r w:rsidRPr="00CD6760">
        <w:rPr>
          <w:rFonts w:ascii="宋体" w:hAnsi="宋体" w:hint="eastAsia"/>
          <w:sz w:val="28"/>
          <w:szCs w:val="28"/>
        </w:rPr>
        <w:t>258772</w:t>
      </w:r>
      <w:r w:rsidRPr="00CD6760">
        <w:rPr>
          <w:rFonts w:ascii="宋体" w:hAnsi="宋体" w:hint="eastAsia"/>
          <w:sz w:val="28"/>
          <w:szCs w:val="28"/>
        </w:rPr>
        <w:t>条。</w:t>
      </w:r>
    </w:p>
    <w:p w14:paraId="23BA1429" w14:textId="77777777" w:rsidR="001D266C" w:rsidRPr="00CD6760" w:rsidRDefault="001E42C2" w:rsidP="00CD6760">
      <w:pPr>
        <w:spacing w:line="500" w:lineRule="exact"/>
        <w:jc w:val="left"/>
        <w:rPr>
          <w:rFonts w:ascii="宋体" w:hAnsi="宋体"/>
          <w:sz w:val="28"/>
          <w:szCs w:val="28"/>
        </w:rPr>
      </w:pPr>
      <w:bookmarkStart w:id="14" w:name="ULdAc"/>
      <w:bookmarkEnd w:id="13"/>
      <w:r w:rsidRPr="00CD6760">
        <w:rPr>
          <w:rFonts w:ascii="宋体" w:hAnsi="宋体" w:hint="eastAsia"/>
          <w:sz w:val="28"/>
          <w:szCs w:val="28"/>
        </w:rPr>
        <w:t>航空航天航海：</w:t>
      </w:r>
    </w:p>
    <w:p w14:paraId="34A42B82" w14:textId="77777777" w:rsidR="001D266C" w:rsidRPr="00CD6760" w:rsidRDefault="001E42C2" w:rsidP="00CD6760">
      <w:pPr>
        <w:spacing w:line="5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bookmarkStart w:id="15" w:name="ua5418cc0"/>
      <w:bookmarkEnd w:id="14"/>
      <w:r w:rsidRPr="00CD6760">
        <w:rPr>
          <w:rFonts w:ascii="宋体" w:hAnsi="宋体" w:hint="eastAsia"/>
          <w:sz w:val="28"/>
          <w:szCs w:val="28"/>
        </w:rPr>
        <w:t>包含有全球各国的无人机、飞机、航空电子、航空发动机、航天系统、高速海洋运输系统及船舶推进系统信息，基本功能、外型尺寸、组成部件、机型图片、设备特征、种类发展以及生产商等数</w:t>
      </w:r>
      <w:r w:rsidRPr="00CD6760">
        <w:rPr>
          <w:rFonts w:ascii="宋体" w:hAnsi="宋体" w:hint="eastAsia"/>
          <w:sz w:val="28"/>
          <w:szCs w:val="28"/>
        </w:rPr>
        <w:t>据信息，一站式的专业综合知识信息汇集平台，为用户拓宽视野、了解前沿动态、装备发展状况提供查询参考。</w:t>
      </w:r>
    </w:p>
    <w:p w14:paraId="1925E010" w14:textId="77777777" w:rsidR="001D266C" w:rsidRPr="00CD6760" w:rsidRDefault="001E42C2" w:rsidP="00CD6760">
      <w:pPr>
        <w:spacing w:line="500" w:lineRule="exact"/>
        <w:jc w:val="left"/>
        <w:rPr>
          <w:rFonts w:ascii="宋体" w:hAnsi="宋体"/>
          <w:sz w:val="28"/>
          <w:szCs w:val="28"/>
        </w:rPr>
      </w:pPr>
      <w:bookmarkStart w:id="16" w:name="c3AkL"/>
      <w:bookmarkEnd w:id="15"/>
      <w:r w:rsidRPr="00CD6760">
        <w:rPr>
          <w:rFonts w:ascii="宋体" w:hAnsi="宋体" w:hint="eastAsia"/>
          <w:sz w:val="28"/>
          <w:szCs w:val="28"/>
        </w:rPr>
        <w:t>兵工电子</w:t>
      </w:r>
      <w:r w:rsidRPr="00CD6760">
        <w:rPr>
          <w:rFonts w:ascii="宋体" w:hAnsi="宋体" w:hint="eastAsia"/>
          <w:sz w:val="28"/>
          <w:szCs w:val="28"/>
        </w:rPr>
        <w:t>:</w:t>
      </w:r>
    </w:p>
    <w:p w14:paraId="5D118460" w14:textId="77777777" w:rsidR="001D266C" w:rsidRPr="00CD6760" w:rsidRDefault="001E42C2" w:rsidP="00CD6760">
      <w:pPr>
        <w:spacing w:line="5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bookmarkStart w:id="17" w:name="u76969e7f"/>
      <w:bookmarkEnd w:id="16"/>
      <w:r w:rsidRPr="00CD6760">
        <w:rPr>
          <w:rFonts w:ascii="宋体" w:hAnsi="宋体" w:hint="eastAsia"/>
          <w:sz w:val="28"/>
          <w:szCs w:val="28"/>
        </w:rPr>
        <w:t>主要包含有</w:t>
      </w:r>
      <w:r w:rsidRPr="00CD6760">
        <w:rPr>
          <w:rFonts w:ascii="宋体" w:hAnsi="宋体" w:hint="eastAsia"/>
          <w:sz w:val="28"/>
          <w:szCs w:val="28"/>
        </w:rPr>
        <w:t>20000</w:t>
      </w:r>
      <w:r w:rsidRPr="00CD6760">
        <w:rPr>
          <w:rFonts w:ascii="宋体" w:hAnsi="宋体" w:hint="eastAsia"/>
          <w:sz w:val="28"/>
          <w:szCs w:val="28"/>
        </w:rPr>
        <w:t>多种各国陆战、海军、战略、弹药、导弹等多兵种装备武器简要介绍，包括其武器名称，相关图片，描述，规范，发展等基本信息；以及海陆空</w:t>
      </w:r>
      <w:r w:rsidRPr="00CD6760">
        <w:rPr>
          <w:rFonts w:ascii="宋体" w:hAnsi="宋体" w:hint="eastAsia"/>
          <w:sz w:val="28"/>
          <w:szCs w:val="28"/>
        </w:rPr>
        <w:t>C4ISR</w:t>
      </w:r>
      <w:r w:rsidRPr="00CD6760">
        <w:rPr>
          <w:rFonts w:ascii="宋体" w:hAnsi="宋体" w:hint="eastAsia"/>
          <w:sz w:val="28"/>
          <w:szCs w:val="28"/>
        </w:rPr>
        <w:t>和任务系统，可为用户提供系统的装备知识信息。</w:t>
      </w:r>
    </w:p>
    <w:p w14:paraId="04104A6B" w14:textId="77777777" w:rsidR="001D266C" w:rsidRPr="00CD6760" w:rsidRDefault="001E42C2" w:rsidP="00CD6760">
      <w:pPr>
        <w:spacing w:line="500" w:lineRule="exact"/>
        <w:jc w:val="left"/>
        <w:rPr>
          <w:rFonts w:ascii="宋体" w:hAnsi="宋体"/>
          <w:sz w:val="28"/>
          <w:szCs w:val="28"/>
        </w:rPr>
      </w:pPr>
      <w:bookmarkStart w:id="18" w:name="NfTbY"/>
      <w:bookmarkEnd w:id="17"/>
      <w:r w:rsidRPr="00CD6760">
        <w:rPr>
          <w:rFonts w:ascii="宋体" w:hAnsi="宋体" w:hint="eastAsia"/>
          <w:sz w:val="28"/>
          <w:szCs w:val="28"/>
        </w:rPr>
        <w:lastRenderedPageBreak/>
        <w:t>其他</w:t>
      </w:r>
      <w:r w:rsidRPr="00CD6760">
        <w:rPr>
          <w:rFonts w:ascii="宋体" w:hAnsi="宋体" w:hint="eastAsia"/>
          <w:sz w:val="28"/>
          <w:szCs w:val="28"/>
        </w:rPr>
        <w:t>:</w:t>
      </w:r>
    </w:p>
    <w:p w14:paraId="0003A1CC" w14:textId="77777777" w:rsidR="001D266C" w:rsidRPr="00CD6760" w:rsidRDefault="001E42C2" w:rsidP="00CD6760">
      <w:pPr>
        <w:spacing w:line="5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bookmarkStart w:id="19" w:name="uda3814dd"/>
      <w:bookmarkEnd w:id="18"/>
      <w:r w:rsidRPr="00CD6760">
        <w:rPr>
          <w:rFonts w:ascii="宋体" w:hAnsi="宋体" w:hint="eastAsia"/>
          <w:sz w:val="28"/>
          <w:szCs w:val="28"/>
        </w:rPr>
        <w:t>主要内容是《国际战略与政策》，包含“恐怖主义观察报告”，“国际装备技术情报”，“国际防务评论”，“全球政策数据库”等等，因为是战略与政策类的内容，很多都是西方的观点，也许存在一些不适合在公网</w:t>
      </w:r>
      <w:r w:rsidRPr="00CD6760">
        <w:rPr>
          <w:rFonts w:ascii="宋体" w:hAnsi="宋体" w:hint="eastAsia"/>
          <w:sz w:val="28"/>
          <w:szCs w:val="28"/>
        </w:rPr>
        <w:t>公开的内容，因此目前并未将此内容公开展示出来。</w:t>
      </w:r>
    </w:p>
    <w:bookmarkEnd w:id="19"/>
    <w:p w14:paraId="2662C80F" w14:textId="77777777" w:rsidR="001D266C" w:rsidRPr="00CD6760" w:rsidRDefault="001D266C" w:rsidP="00CD6760">
      <w:pPr>
        <w:spacing w:line="500" w:lineRule="exact"/>
        <w:rPr>
          <w:sz w:val="28"/>
          <w:szCs w:val="28"/>
        </w:rPr>
      </w:pPr>
    </w:p>
    <w:sectPr w:rsidR="001D266C" w:rsidRPr="00CD6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69898" w14:textId="77777777" w:rsidR="001E42C2" w:rsidRDefault="001E42C2" w:rsidP="00ED6CDA">
      <w:r>
        <w:separator/>
      </w:r>
    </w:p>
  </w:endnote>
  <w:endnote w:type="continuationSeparator" w:id="0">
    <w:p w14:paraId="79839760" w14:textId="77777777" w:rsidR="001E42C2" w:rsidRDefault="001E42C2" w:rsidP="00ED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809BF" w14:textId="77777777" w:rsidR="001E42C2" w:rsidRDefault="001E42C2" w:rsidP="00ED6CDA">
      <w:r>
        <w:separator/>
      </w:r>
    </w:p>
  </w:footnote>
  <w:footnote w:type="continuationSeparator" w:id="0">
    <w:p w14:paraId="06B0CF36" w14:textId="77777777" w:rsidR="001E42C2" w:rsidRDefault="001E42C2" w:rsidP="00ED6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A1MmUzYWI1NTJkNmNiZWY1YTZmYmU3NjRjZjU3NmEifQ=="/>
  </w:docVars>
  <w:rsids>
    <w:rsidRoot w:val="001D266C"/>
    <w:rsid w:val="001D266C"/>
    <w:rsid w:val="001E42C2"/>
    <w:rsid w:val="00CD6760"/>
    <w:rsid w:val="00ED6CDA"/>
    <w:rsid w:val="3A6D48F1"/>
    <w:rsid w:val="3B6770FD"/>
    <w:rsid w:val="741347E3"/>
    <w:rsid w:val="7D063D7A"/>
    <w:rsid w:val="7F66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9A814E"/>
  <w15:docId w15:val="{9BB82DA1-3798-4FA0-8341-6FFE9D3D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800080"/>
      <w:u w:val="single"/>
    </w:rPr>
  </w:style>
  <w:style w:type="paragraph" w:styleId="a4">
    <w:name w:val="header"/>
    <w:basedOn w:val="a"/>
    <w:link w:val="a5"/>
    <w:rsid w:val="00ED6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D6CDA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ED6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D6CD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h1820</dc:creator>
  <cp:lastModifiedBy>D T</cp:lastModifiedBy>
  <cp:revision>3</cp:revision>
  <dcterms:created xsi:type="dcterms:W3CDTF">2024-04-26T08:30:00Z</dcterms:created>
  <dcterms:modified xsi:type="dcterms:W3CDTF">2024-04-26T08:30:00Z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7182C851702948DE8CF50344CC180B70</vt:lpwstr>
  </property>
</Properties>
</file>